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E7" w:rsidRPr="005B5AD4" w:rsidRDefault="003354E7" w:rsidP="003354E7">
      <w:pPr>
        <w:jc w:val="both"/>
        <w:rPr>
          <w:b/>
          <w:color w:val="000000" w:themeColor="text1"/>
          <w:u w:val="single"/>
          <w:lang w:val="ro-RO"/>
        </w:rPr>
      </w:pPr>
      <w:r w:rsidRPr="005B5AD4">
        <w:rPr>
          <w:b/>
          <w:color w:val="000000" w:themeColor="text1"/>
          <w:u w:val="single"/>
          <w:lang w:val="ro-RO"/>
        </w:rPr>
        <w:t xml:space="preserve">570146 </w:t>
      </w:r>
      <w:r>
        <w:rPr>
          <w:b/>
          <w:color w:val="000000" w:themeColor="text1"/>
          <w:u w:val="single"/>
          <w:lang w:val="ro-RO"/>
        </w:rPr>
        <w:t>LA COURSE DES OEUFS ET DES CUILLERES</w:t>
      </w:r>
    </w:p>
    <w:p w:rsidR="003354E7" w:rsidRPr="003354E7" w:rsidRDefault="003354E7" w:rsidP="003354E7">
      <w:pPr>
        <w:jc w:val="both"/>
        <w:rPr>
          <w:b/>
          <w:color w:val="000000" w:themeColor="text1"/>
          <w:u w:val="single"/>
        </w:rPr>
      </w:pPr>
    </w:p>
    <w:p w:rsidR="003354E7" w:rsidRPr="003354E7" w:rsidRDefault="003354E7" w:rsidP="003354E7">
      <w:pPr>
        <w:jc w:val="both"/>
        <w:rPr>
          <w:b/>
          <w:color w:val="000000" w:themeColor="text1"/>
          <w:u w:val="single"/>
        </w:rPr>
      </w:pPr>
    </w:p>
    <w:p w:rsidR="003354E7" w:rsidRPr="0099069B" w:rsidRDefault="003354E7" w:rsidP="003354E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Jeu d’adresse pour 2-4 joueurs</w:t>
      </w:r>
    </w:p>
    <w:p w:rsidR="003354E7" w:rsidRPr="0099069B" w:rsidRDefault="003354E7" w:rsidP="003354E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Soit 2 joueurs par couleur soit 1 joueur pour 2 œufs de même couleur.</w:t>
      </w:r>
    </w:p>
    <w:p w:rsidR="003354E7" w:rsidRPr="0099069B" w:rsidRDefault="003354E7" w:rsidP="003354E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Les coquetiers et les œufs sont placés sur la table. On ne peut s’aider de ses mains.</w:t>
      </w:r>
    </w:p>
    <w:p w:rsidR="003354E7" w:rsidRPr="0099069B" w:rsidRDefault="003354E7" w:rsidP="003354E7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>Le vainqueur (ou l’équipe gagnante) est le premier à placer ses œufs dans les coquetiers correspondants au moyen de la grande cuillère !</w:t>
      </w:r>
    </w:p>
    <w:p w:rsidR="003354E7" w:rsidRDefault="003354E7" w:rsidP="003354E7">
      <w:pPr>
        <w:jc w:val="both"/>
        <w:rPr>
          <w:color w:val="000000" w:themeColor="text1"/>
          <w:lang w:val="nl-NL"/>
        </w:rPr>
      </w:pPr>
      <w:r w:rsidRPr="0099069B">
        <w:rPr>
          <w:color w:val="000000" w:themeColor="text1"/>
          <w:lang w:val="nl-NL"/>
        </w:rPr>
        <w:t xml:space="preserve">A </w:t>
      </w:r>
      <w:proofErr w:type="spellStart"/>
      <w:r w:rsidRPr="0099069B">
        <w:rPr>
          <w:color w:val="000000" w:themeColor="text1"/>
          <w:lang w:val="nl-NL"/>
        </w:rPr>
        <w:t>partir</w:t>
      </w:r>
      <w:proofErr w:type="spellEnd"/>
      <w:r w:rsidRPr="0099069B">
        <w:rPr>
          <w:color w:val="000000" w:themeColor="text1"/>
          <w:lang w:val="nl-NL"/>
        </w:rPr>
        <w:t xml:space="preserve"> de 4 </w:t>
      </w:r>
      <w:proofErr w:type="spellStart"/>
      <w:r w:rsidRPr="0099069B">
        <w:rPr>
          <w:color w:val="000000" w:themeColor="text1"/>
          <w:lang w:val="nl-NL"/>
        </w:rPr>
        <w:t>ans</w:t>
      </w:r>
      <w:proofErr w:type="spellEnd"/>
      <w:r w:rsidRPr="0099069B">
        <w:rPr>
          <w:color w:val="000000" w:themeColor="text1"/>
          <w:lang w:val="nl-NL"/>
        </w:rPr>
        <w:t>.</w:t>
      </w:r>
    </w:p>
    <w:p w:rsidR="003354E7" w:rsidRDefault="003354E7">
      <w:bookmarkStart w:id="0" w:name="_GoBack"/>
      <w:bookmarkEnd w:id="0"/>
    </w:p>
    <w:sectPr w:rsidR="0033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7"/>
    <w:rsid w:val="003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E5A"/>
  <w15:chartTrackingRefBased/>
  <w15:docId w15:val="{D87CE2A5-1B88-4F6B-882A-52F4B2E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4E7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2020-03-11T13:47:00Z</dcterms:created>
  <dcterms:modified xsi:type="dcterms:W3CDTF">2020-03-11T13:48:00Z</dcterms:modified>
</cp:coreProperties>
</file>